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AB" w:rsidRPr="00457A21" w:rsidRDefault="00457A21" w:rsidP="00457A21">
      <w:pPr>
        <w:ind w:left="142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1162050" cy="1104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_Sellier_&amp;_Bellot_Vlaši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905" cy="1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0B0CAB" w:rsidRPr="00457A21">
        <w:rPr>
          <w:b/>
        </w:rPr>
        <w:t>PRAVIDLA PRO HRÁČE</w:t>
      </w:r>
    </w:p>
    <w:p w:rsidR="000B0CAB" w:rsidRDefault="000B0CAB" w:rsidP="000B0CAB">
      <w:pPr>
        <w:pStyle w:val="Odstavecseseznamem"/>
        <w:numPr>
          <w:ilvl w:val="0"/>
          <w:numId w:val="2"/>
        </w:numPr>
      </w:pPr>
      <w:r>
        <w:t>Sraz na trénink je vždy 15 min. před tréninkem</w:t>
      </w:r>
    </w:p>
    <w:p w:rsidR="000B0CAB" w:rsidRDefault="000B0CAB" w:rsidP="000B0CAB">
      <w:pPr>
        <w:pStyle w:val="Odstavecseseznamem"/>
        <w:numPr>
          <w:ilvl w:val="0"/>
          <w:numId w:val="2"/>
        </w:numPr>
      </w:pPr>
      <w:r>
        <w:t>Sraz na zápas je vždy 45 – 60 min před začátkem utkání – přípravka. Žáci a dorost 60-75 min před začátkem utkání. Pozn.: nebude-li uvedeno jinak</w:t>
      </w:r>
    </w:p>
    <w:p w:rsidR="000B0CAB" w:rsidRDefault="000B0CAB" w:rsidP="000B0CAB">
      <w:pPr>
        <w:pStyle w:val="Odstavecseseznamem"/>
        <w:numPr>
          <w:ilvl w:val="0"/>
          <w:numId w:val="2"/>
        </w:numPr>
      </w:pPr>
      <w:r>
        <w:t>Vybavení na trénink: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t xml:space="preserve">Kopačky, turfy nebo </w:t>
      </w:r>
      <w:proofErr w:type="spellStart"/>
      <w:r>
        <w:t>sálovky</w:t>
      </w:r>
      <w:proofErr w:type="spellEnd"/>
      <w:r>
        <w:t xml:space="preserve">  (dle povrchu)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t>Oblečení dle počasí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t>Míč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t>Pití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t>Ručník, sprchový gel, pantofle do sprchy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t>Oblečení ve stanovených věcech (v klubových barvách) – od žákovské kategorie</w:t>
      </w:r>
    </w:p>
    <w:p w:rsidR="000B0CAB" w:rsidRDefault="000B0CAB" w:rsidP="000B0CAB">
      <w:pPr>
        <w:pStyle w:val="Odstavecseseznamem"/>
        <w:numPr>
          <w:ilvl w:val="0"/>
          <w:numId w:val="2"/>
        </w:numPr>
      </w:pPr>
      <w:r>
        <w:t>Vybavení na zápas nebo turnaj: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t xml:space="preserve">Kopačky, turfy nebo </w:t>
      </w:r>
      <w:proofErr w:type="spellStart"/>
      <w:r>
        <w:t>sálovky</w:t>
      </w:r>
      <w:proofErr w:type="spellEnd"/>
      <w:r>
        <w:t xml:space="preserve"> (dle povrchu)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t>Pití, jídlo (jídlo pouze na turnaj)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t>Triko pod dres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t>Ručník, sprchový gel, pantofle do sprchy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t>Oblečení na zápas (bunda, mikina ve stanovených barvách) – od žákovských kategorií</w:t>
      </w:r>
    </w:p>
    <w:p w:rsidR="000B0CAB" w:rsidRDefault="000B0CAB" w:rsidP="000B0CAB">
      <w:pPr>
        <w:pStyle w:val="Odstavecseseznamem"/>
        <w:ind w:left="1080"/>
      </w:pPr>
    </w:p>
    <w:p w:rsidR="000B0CAB" w:rsidRDefault="000B0CAB" w:rsidP="000B0CAB">
      <w:pPr>
        <w:pStyle w:val="Odstavecseseznamem"/>
        <w:ind w:left="1080"/>
      </w:pPr>
      <w:r>
        <w:t xml:space="preserve">Vše na trénink, zápas nebo turnaj povinné! V případě speciálních tréninků (plavání, gymnastka, atletika) bude vybavení upřesněno. </w:t>
      </w:r>
    </w:p>
    <w:p w:rsidR="000B0CAB" w:rsidRDefault="000B0CAB" w:rsidP="000B0CAB">
      <w:pPr>
        <w:pStyle w:val="Odstavecseseznamem"/>
        <w:ind w:left="1080"/>
      </w:pPr>
      <w:r>
        <w:rPr>
          <w:b/>
        </w:rPr>
        <w:t>Je zakázáno mluvit sprostě, urážet nebo někoho ponižovat</w:t>
      </w:r>
      <w:r>
        <w:t>.</w:t>
      </w:r>
    </w:p>
    <w:p w:rsidR="000B0CAB" w:rsidRDefault="000B0CAB" w:rsidP="000B0CAB">
      <w:pPr>
        <w:pStyle w:val="Odstavecseseznamem"/>
        <w:ind w:left="1080"/>
      </w:pPr>
    </w:p>
    <w:p w:rsidR="000B0CAB" w:rsidRDefault="000B0CAB" w:rsidP="000B0CAB">
      <w:pPr>
        <w:pStyle w:val="Odstavecseseznamem"/>
        <w:ind w:left="1080"/>
      </w:pPr>
      <w:r>
        <w:t>Další povinnosti kategorie U12-U19, přípravka od U9 – dle dohody s rodiči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t>1x za 3 měsíce kontrolovat žákovské knížky – provádí trenér</w:t>
      </w:r>
    </w:p>
    <w:p w:rsidR="000B0CAB" w:rsidRDefault="000B0CAB" w:rsidP="000B0CAB">
      <w:pPr>
        <w:pStyle w:val="Odstavecseseznamem"/>
        <w:numPr>
          <w:ilvl w:val="0"/>
          <w:numId w:val="3"/>
        </w:numPr>
      </w:pPr>
      <w:r>
        <w:rPr>
          <w:b/>
        </w:rPr>
        <w:t>Hráči jsou povinni se po tréninku nebo utkání sprchovat pokud to umožňují podmínky</w:t>
      </w:r>
      <w:r>
        <w:t>.</w:t>
      </w:r>
    </w:p>
    <w:p w:rsidR="00D514D8" w:rsidRDefault="00D514D8" w:rsidP="000B0CAB">
      <w:pPr>
        <w:pStyle w:val="Odstavecseseznamem"/>
        <w:numPr>
          <w:ilvl w:val="0"/>
          <w:numId w:val="3"/>
        </w:numPr>
      </w:pPr>
      <w:r>
        <w:rPr>
          <w:b/>
        </w:rPr>
        <w:t>Hráč je povinen udržovat kopačky v „dobrém stavu“</w:t>
      </w:r>
    </w:p>
    <w:p w:rsidR="000B0CAB" w:rsidRDefault="000B0CAB" w:rsidP="000B0CAB">
      <w:pPr>
        <w:pStyle w:val="Odstavecseseznamem"/>
        <w:ind w:left="1080"/>
      </w:pPr>
    </w:p>
    <w:p w:rsidR="000B0CAB" w:rsidRDefault="000B0CAB" w:rsidP="000B0CAB">
      <w:pPr>
        <w:pStyle w:val="Odstavecseseznamem"/>
        <w:numPr>
          <w:ilvl w:val="0"/>
          <w:numId w:val="2"/>
        </w:numPr>
      </w:pPr>
      <w:r>
        <w:t>Povinnost pravidelné úhrady hráčských příspěvků dle pokynu sekretáře mládeže.</w:t>
      </w:r>
    </w:p>
    <w:p w:rsidR="000B0CAB" w:rsidRDefault="000B0CAB" w:rsidP="000B0CAB">
      <w:pPr>
        <w:pStyle w:val="Odstavecseseznamem"/>
        <w:ind w:left="1440"/>
      </w:pPr>
    </w:p>
    <w:p w:rsidR="000B0CAB" w:rsidRDefault="000B0CAB" w:rsidP="000B0CAB">
      <w:pPr>
        <w:pStyle w:val="Odstavecseseznamem"/>
        <w:ind w:left="1440"/>
        <w:rPr>
          <w:rFonts w:cs="Arial"/>
          <w:bCs/>
          <w:color w:val="000000" w:themeColor="text1"/>
          <w:sz w:val="21"/>
          <w:szCs w:val="21"/>
        </w:rPr>
      </w:pPr>
      <w:r>
        <w:t xml:space="preserve">V případě porušení interních pravidel je trenér zmocněn vyvodit důsledky a to dle stupně prohřešku, které může vyústit i do okamžitého pozastavení sportovní činnosti hráče. Při soustavné porušování, nedodržování pravidel, může trenér na základě konzultace s trenérskou radou ukončit hráči jeho další působení v daném ročníku a zároveň fotbalovém klubu </w:t>
      </w:r>
      <w:r>
        <w:rPr>
          <w:rFonts w:ascii="Open Sans" w:hAnsi="Open Sans" w:cs="Arial"/>
          <w:b/>
          <w:bCs/>
          <w:color w:val="606060"/>
          <w:sz w:val="21"/>
          <w:szCs w:val="21"/>
        </w:rPr>
        <w:t xml:space="preserve">FC </w:t>
      </w:r>
      <w:proofErr w:type="spellStart"/>
      <w:r>
        <w:rPr>
          <w:rFonts w:ascii="Open Sans" w:hAnsi="Open Sans" w:cs="Arial"/>
          <w:b/>
          <w:bCs/>
          <w:color w:val="606060"/>
          <w:sz w:val="21"/>
          <w:szCs w:val="21"/>
        </w:rPr>
        <w:t>Sellier&amp;Bellot</w:t>
      </w:r>
      <w:proofErr w:type="spellEnd"/>
      <w:r>
        <w:rPr>
          <w:rFonts w:ascii="Open Sans" w:hAnsi="Open Sans" w:cs="Arial"/>
          <w:b/>
          <w:bCs/>
          <w:color w:val="606060"/>
          <w:sz w:val="21"/>
          <w:szCs w:val="21"/>
        </w:rPr>
        <w:t xml:space="preserve"> Vlašim </w:t>
      </w:r>
      <w:r>
        <w:rPr>
          <w:rFonts w:cs="Arial"/>
          <w:bCs/>
          <w:color w:val="000000" w:themeColor="text1"/>
          <w:sz w:val="21"/>
          <w:szCs w:val="21"/>
        </w:rPr>
        <w:t xml:space="preserve"> .</w:t>
      </w:r>
    </w:p>
    <w:p w:rsidR="000B0CAB" w:rsidRDefault="000B0CAB" w:rsidP="000B0CAB">
      <w:pPr>
        <w:pStyle w:val="Odstavecseseznamem"/>
        <w:ind w:left="1440"/>
      </w:pPr>
    </w:p>
    <w:p w:rsidR="000B0CAB" w:rsidRDefault="000B0CAB" w:rsidP="000B0CAB">
      <w:pPr>
        <w:pStyle w:val="Odstavecseseznamem"/>
        <w:ind w:left="1440"/>
      </w:pPr>
      <w:r>
        <w:t>Naším cílem je naučit hráče zodpovědnosti nejen vůči sobě, ale i ostatním. Nevzhlížet jenom na své potřeby, ale respektovat taky požadavky svého okolí, v kterém se nachází ( spoluhráče, trenéry, soupeře, klub, rodiče, fanoušky…)</w:t>
      </w:r>
    </w:p>
    <w:p w:rsidR="000B0CAB" w:rsidRDefault="000B0CAB" w:rsidP="000B0CAB">
      <w:pPr>
        <w:pStyle w:val="Odstavecseseznamem"/>
        <w:ind w:left="1440"/>
      </w:pPr>
    </w:p>
    <w:p w:rsidR="00A162B9" w:rsidRDefault="00A162B9"/>
    <w:sectPr w:rsidR="00A16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E1A"/>
    <w:multiLevelType w:val="multilevel"/>
    <w:tmpl w:val="E586EE0A"/>
    <w:lvl w:ilvl="0">
      <w:start w:val="1"/>
      <w:numFmt w:val="decimal"/>
      <w:lvlText w:val="%1."/>
      <w:lvlJc w:val="left"/>
      <w:pPr>
        <w:ind w:left="502" w:hanging="360"/>
      </w:pPr>
      <w:rPr>
        <w:rFonts w:cs="Arial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942" w:hanging="720"/>
      </w:pPr>
    </w:lvl>
    <w:lvl w:ilvl="4">
      <w:start w:val="1"/>
      <w:numFmt w:val="decimal"/>
      <w:isLgl/>
      <w:lvlText w:val="%1.%2.%3.%4.%5."/>
      <w:lvlJc w:val="left"/>
      <w:pPr>
        <w:ind w:left="2662" w:hanging="1080"/>
      </w:pPr>
    </w:lvl>
    <w:lvl w:ilvl="5">
      <w:start w:val="1"/>
      <w:numFmt w:val="decimal"/>
      <w:isLgl/>
      <w:lvlText w:val="%1.%2.%3.%4.%5.%6."/>
      <w:lvlJc w:val="left"/>
      <w:pPr>
        <w:ind w:left="3022" w:hanging="1080"/>
      </w:pPr>
    </w:lvl>
    <w:lvl w:ilvl="6">
      <w:start w:val="1"/>
      <w:numFmt w:val="decimal"/>
      <w:isLgl/>
      <w:lvlText w:val="%1.%2.%3.%4.%5.%6.%7."/>
      <w:lvlJc w:val="left"/>
      <w:pPr>
        <w:ind w:left="3742" w:hanging="1440"/>
      </w:p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</w:lvl>
  </w:abstractNum>
  <w:abstractNum w:abstractNumId="1">
    <w:nsid w:val="301302B8"/>
    <w:multiLevelType w:val="hybridMultilevel"/>
    <w:tmpl w:val="470E4CAC"/>
    <w:lvl w:ilvl="0" w:tplc="4726D67E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246B5E"/>
    <w:multiLevelType w:val="hybridMultilevel"/>
    <w:tmpl w:val="BD5C1FCC"/>
    <w:lvl w:ilvl="0" w:tplc="536CB49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AB"/>
    <w:rsid w:val="000B0CAB"/>
    <w:rsid w:val="00457A21"/>
    <w:rsid w:val="00933CEC"/>
    <w:rsid w:val="009D5BAA"/>
    <w:rsid w:val="00A162B9"/>
    <w:rsid w:val="00D5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C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C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4</cp:revision>
  <cp:lastPrinted>2017-07-27T11:59:00Z</cp:lastPrinted>
  <dcterms:created xsi:type="dcterms:W3CDTF">2017-07-27T11:58:00Z</dcterms:created>
  <dcterms:modified xsi:type="dcterms:W3CDTF">2018-04-03T11:42:00Z</dcterms:modified>
</cp:coreProperties>
</file>